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A6" w:rsidRPr="003300CB" w:rsidRDefault="00A5427A">
      <w:pPr>
        <w:rPr>
          <w:b/>
          <w:sz w:val="28"/>
          <w:szCs w:val="28"/>
        </w:rPr>
      </w:pPr>
      <w:r w:rsidRPr="003300CB">
        <w:rPr>
          <w:b/>
          <w:sz w:val="28"/>
          <w:szCs w:val="28"/>
        </w:rPr>
        <w:t>Характеристика</w:t>
      </w:r>
      <w:r w:rsidR="00EF2A4E">
        <w:rPr>
          <w:b/>
          <w:sz w:val="28"/>
          <w:szCs w:val="28"/>
        </w:rPr>
        <w:t xml:space="preserve"> </w:t>
      </w:r>
      <w:r w:rsidR="00EF2A4E" w:rsidRPr="00EF2A4E">
        <w:rPr>
          <w:b/>
          <w:sz w:val="28"/>
          <w:szCs w:val="28"/>
        </w:rPr>
        <w:t>HVR-407R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Видеовыход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1 VGA, 1 HDMI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Аудио входы/выходы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F2A4E">
        <w:rPr>
          <w:rFonts w:ascii="Arial" w:eastAsia="Times New Roman" w:hAnsi="Arial" w:cs="Arial"/>
          <w:color w:val="000000"/>
          <w:lang w:val="en-US" w:eastAsia="ru-RU"/>
        </w:rPr>
        <w:t>4 RCA / 1 RCA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Протоколы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F2A4E">
        <w:rPr>
          <w:rFonts w:ascii="Arial" w:eastAsia="Times New Roman" w:hAnsi="Arial" w:cs="Arial"/>
          <w:color w:val="000000"/>
          <w:lang w:val="en-US" w:eastAsia="ru-RU"/>
        </w:rPr>
        <w:t>DHCP / PPPOE / FTP / DNS / DDNS / NTP / RTSP / Email alarm / IP right management / IP search / network alarm center functions, web client, standalone client and SDK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Формат сжатия аудио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G.711A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Основной поток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1024*768,1280*720,1280*1024,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2A4E">
        <w:rPr>
          <w:rFonts w:ascii="Arial" w:eastAsia="Times New Roman" w:hAnsi="Arial" w:cs="Arial"/>
          <w:color w:val="000000"/>
          <w:lang w:eastAsia="ru-RU"/>
        </w:rPr>
        <w:t>1440*900, 1920*1080(1080P),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2A4E">
        <w:rPr>
          <w:rFonts w:ascii="Arial" w:eastAsia="Times New Roman" w:hAnsi="Arial" w:cs="Arial"/>
          <w:color w:val="000000"/>
          <w:lang w:eastAsia="ru-RU"/>
        </w:rPr>
        <w:t>2560*1440(2K),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2A4E">
        <w:rPr>
          <w:rFonts w:ascii="Arial" w:eastAsia="Times New Roman" w:hAnsi="Arial" w:cs="Arial"/>
          <w:color w:val="000000"/>
          <w:lang w:eastAsia="ru-RU"/>
        </w:rPr>
        <w:t>3840*2160(4K)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Дополнительный поток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В соответствии с подключенными видеокамерами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EF2A4E">
        <w:rPr>
          <w:rFonts w:ascii="Arial" w:eastAsia="Times New Roman" w:hAnsi="Arial" w:cs="Arial"/>
          <w:color w:val="949494"/>
          <w:lang w:eastAsia="ru-RU"/>
        </w:rPr>
        <w:t>Битрейт</w:t>
      </w:r>
      <w:proofErr w:type="spellEnd"/>
      <w:r w:rsidRPr="00EF2A4E">
        <w:rPr>
          <w:rFonts w:ascii="Arial" w:eastAsia="Times New Roman" w:hAnsi="Arial" w:cs="Arial"/>
          <w:color w:val="949494"/>
          <w:lang w:eastAsia="ru-RU"/>
        </w:rPr>
        <w:t xml:space="preserve"> видео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Зависит от подключенных видеокамер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Сетевой интерфейс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RJ-45 10M/100M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 xml:space="preserve">Формат </w:t>
      </w:r>
      <w:proofErr w:type="spellStart"/>
      <w:r w:rsidRPr="00EF2A4E">
        <w:rPr>
          <w:rFonts w:ascii="Arial" w:eastAsia="Times New Roman" w:hAnsi="Arial" w:cs="Arial"/>
          <w:color w:val="949494"/>
          <w:lang w:eastAsia="ru-RU"/>
        </w:rPr>
        <w:t>видеосжатия</w:t>
      </w:r>
      <w:proofErr w:type="spellEnd"/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H.265/H.264/H.265+/H.264+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Аналоговые, HD-TVI, CVI и AHD каналы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4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IP-каналы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До 4К (3840х2160)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Синхронное воспроизведение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 xml:space="preserve">Локально только синхронное воспроизведение; с </w:t>
      </w:r>
      <w:proofErr w:type="spellStart"/>
      <w:r w:rsidRPr="00EF2A4E">
        <w:rPr>
          <w:rFonts w:ascii="Arial" w:eastAsia="Times New Roman" w:hAnsi="Arial" w:cs="Arial"/>
          <w:color w:val="000000"/>
          <w:lang w:eastAsia="ru-RU"/>
        </w:rPr>
        <w:t>веб</w:t>
      </w:r>
      <w:proofErr w:type="spellEnd"/>
      <w:r w:rsidRPr="00EF2A4E">
        <w:rPr>
          <w:rFonts w:ascii="Arial" w:eastAsia="Times New Roman" w:hAnsi="Arial" w:cs="Arial"/>
          <w:color w:val="000000"/>
          <w:lang w:eastAsia="ru-RU"/>
        </w:rPr>
        <w:t xml:space="preserve"> интерфейса раздельное воспроизведение + синхронное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Удаленные соединения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До 20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Поддерживаемый архив (объем)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До 8 ТБ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SATA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1</w:t>
      </w:r>
      <w:r>
        <w:rPr>
          <w:rFonts w:ascii="Arial" w:eastAsia="Times New Roman" w:hAnsi="Arial" w:cs="Arial"/>
          <w:color w:val="000000"/>
          <w:lang w:eastAsia="ru-RU"/>
        </w:rPr>
        <w:t>х</w:t>
      </w:r>
      <w:r w:rsidRPr="00EF2A4E">
        <w:rPr>
          <w:rFonts w:ascii="Arial" w:eastAsia="Times New Roman" w:hAnsi="Arial" w:cs="Arial"/>
          <w:color w:val="000000"/>
          <w:lang w:eastAsia="ru-RU"/>
        </w:rPr>
        <w:t>SATA до 8ТБ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EF2A4E">
        <w:rPr>
          <w:rFonts w:ascii="Arial" w:eastAsia="Times New Roman" w:hAnsi="Arial" w:cs="Arial"/>
          <w:color w:val="949494"/>
          <w:lang w:eastAsia="ru-RU"/>
        </w:rPr>
        <w:t>eSATA</w:t>
      </w:r>
      <w:proofErr w:type="spellEnd"/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Есть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USB - интерфейс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 xml:space="preserve">2 </w:t>
      </w:r>
      <w:proofErr w:type="spellStart"/>
      <w:r w:rsidRPr="00EF2A4E">
        <w:rPr>
          <w:rFonts w:ascii="Arial" w:eastAsia="Times New Roman" w:hAnsi="Arial" w:cs="Arial"/>
          <w:color w:val="000000"/>
          <w:lang w:eastAsia="ru-RU"/>
        </w:rPr>
        <w:t>х</w:t>
      </w:r>
      <w:proofErr w:type="spellEnd"/>
      <w:r w:rsidRPr="00EF2A4E">
        <w:rPr>
          <w:rFonts w:ascii="Arial" w:eastAsia="Times New Roman" w:hAnsi="Arial" w:cs="Arial"/>
          <w:color w:val="000000"/>
          <w:lang w:eastAsia="ru-RU"/>
        </w:rPr>
        <w:t xml:space="preserve"> USB 2.0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Последовательный интерфейс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да, RS485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gramStart"/>
      <w:r w:rsidRPr="00EF2A4E">
        <w:rPr>
          <w:rFonts w:ascii="Arial" w:eastAsia="Times New Roman" w:hAnsi="Arial" w:cs="Arial"/>
          <w:color w:val="949494"/>
          <w:lang w:eastAsia="ru-RU"/>
        </w:rPr>
        <w:t>Тревожные</w:t>
      </w:r>
      <w:proofErr w:type="gramEnd"/>
      <w:r w:rsidRPr="00EF2A4E">
        <w:rPr>
          <w:rFonts w:ascii="Arial" w:eastAsia="Times New Roman" w:hAnsi="Arial" w:cs="Arial"/>
          <w:color w:val="949494"/>
          <w:lang w:eastAsia="ru-RU"/>
        </w:rPr>
        <w:t xml:space="preserve"> вход/выход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4/1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USB-модем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Поддержка 3G, 4G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Облачный сервис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icloud-eye.com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Облачное хранилище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2A4E">
        <w:rPr>
          <w:rFonts w:ascii="Arial" w:eastAsia="Times New Roman" w:hAnsi="Arial" w:cs="Arial"/>
          <w:color w:val="000000"/>
          <w:lang w:eastAsia="ru-RU"/>
        </w:rPr>
        <w:t>Dropbox,GoogleDrive</w:t>
      </w:r>
      <w:proofErr w:type="spellEnd"/>
      <w:r w:rsidRPr="00EF2A4E">
        <w:rPr>
          <w:rFonts w:ascii="Arial" w:eastAsia="Times New Roman" w:hAnsi="Arial" w:cs="Arial"/>
          <w:color w:val="000000"/>
          <w:lang w:eastAsia="ru-RU"/>
        </w:rPr>
        <w:t xml:space="preserve"> (второй поток по </w:t>
      </w:r>
      <w:proofErr w:type="spellStart"/>
      <w:r w:rsidRPr="00EF2A4E">
        <w:rPr>
          <w:rFonts w:ascii="Arial" w:eastAsia="Times New Roman" w:hAnsi="Arial" w:cs="Arial"/>
          <w:color w:val="000000"/>
          <w:lang w:eastAsia="ru-RU"/>
        </w:rPr>
        <w:t>д</w:t>
      </w:r>
      <w:proofErr w:type="spellEnd"/>
      <w:r w:rsidRPr="00EF2A4E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EF2A4E">
        <w:rPr>
          <w:rFonts w:ascii="Arial" w:eastAsia="Times New Roman" w:hAnsi="Arial" w:cs="Arial"/>
          <w:color w:val="000000"/>
          <w:lang w:eastAsia="ru-RU"/>
        </w:rPr>
        <w:t>д</w:t>
      </w:r>
      <w:proofErr w:type="spellEnd"/>
      <w:r w:rsidRPr="00EF2A4E">
        <w:rPr>
          <w:rFonts w:ascii="Arial" w:eastAsia="Times New Roman" w:hAnsi="Arial" w:cs="Arial"/>
          <w:color w:val="000000"/>
          <w:lang w:eastAsia="ru-RU"/>
        </w:rPr>
        <w:t>, снимок), макс. 2 потока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Потребляемая мощность (без HDD и POE)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4 Вт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Рабочие условия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-10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EF2A4E">
        <w:rPr>
          <w:rFonts w:ascii="Arial" w:eastAsia="Times New Roman" w:hAnsi="Arial" w:cs="Arial"/>
          <w:color w:val="000000"/>
          <w:lang w:eastAsia="ru-RU"/>
        </w:rPr>
        <w:t>+55°C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Максимальная потребляемая мощность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16 Вт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F2A4E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A4E">
        <w:rPr>
          <w:rFonts w:ascii="Arial" w:eastAsia="Times New Roman" w:hAnsi="Arial" w:cs="Arial"/>
          <w:color w:val="000000"/>
          <w:lang w:eastAsia="ru-RU"/>
        </w:rPr>
        <w:t>300x210x48 мм</w:t>
      </w:r>
    </w:p>
    <w:p w:rsidR="00EF2A4E" w:rsidRPr="00EF2A4E" w:rsidRDefault="00EF2A4E" w:rsidP="00EF2A4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 xml:space="preserve">Масса, </w:t>
      </w:r>
      <w:proofErr w:type="gramStart"/>
      <w:r>
        <w:rPr>
          <w:rFonts w:ascii="Arial" w:eastAsia="Times New Roman" w:hAnsi="Arial" w:cs="Arial"/>
          <w:color w:val="949494"/>
          <w:lang w:eastAsia="ru-RU"/>
        </w:rPr>
        <w:t>кг</w:t>
      </w:r>
      <w:proofErr w:type="gramEnd"/>
    </w:p>
    <w:p w:rsidR="00455F57" w:rsidRPr="003300CB" w:rsidRDefault="00EF2A4E" w:rsidP="00EF2A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1,64</w:t>
      </w:r>
    </w:p>
    <w:sectPr w:rsidR="00455F57" w:rsidRPr="003300CB" w:rsidSect="003300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27A"/>
    <w:rsid w:val="000336DD"/>
    <w:rsid w:val="000B39A6"/>
    <w:rsid w:val="003300CB"/>
    <w:rsid w:val="00455F57"/>
    <w:rsid w:val="005E2231"/>
    <w:rsid w:val="00622902"/>
    <w:rsid w:val="006229C1"/>
    <w:rsid w:val="00667E25"/>
    <w:rsid w:val="008545AF"/>
    <w:rsid w:val="00A5427A"/>
    <w:rsid w:val="00C123EF"/>
    <w:rsid w:val="00EC3C4F"/>
    <w:rsid w:val="00EF2A4E"/>
    <w:rsid w:val="00F7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4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19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8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6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7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0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00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9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43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99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7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14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2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74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10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05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2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6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45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30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29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4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59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8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29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85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20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8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4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57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05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50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65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4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3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00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7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70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37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87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26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15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7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38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86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2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7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7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4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85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5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04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73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7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37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07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19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1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70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89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29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7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08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47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94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8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90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24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7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7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1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510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42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16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65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4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15</cp:revision>
  <dcterms:created xsi:type="dcterms:W3CDTF">2018-09-28T07:49:00Z</dcterms:created>
  <dcterms:modified xsi:type="dcterms:W3CDTF">2020-06-01T05:53:00Z</dcterms:modified>
</cp:coreProperties>
</file>